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53A6A" w:rsidRDefault="00353A6A" w:rsidP="009B66E4">
      <w:pPr>
        <w:pStyle w:val="Heading3"/>
        <w:numPr>
          <w:ilvl w:val="0"/>
          <w:numId w:val="0"/>
        </w:numPr>
        <w:tabs>
          <w:tab w:val="left" w:pos="720"/>
        </w:tabs>
        <w:rPr>
          <w:rFonts w:ascii="Arial Narrow" w:hAnsi="Arial Narrow" w:cs="Tahoma"/>
          <w:b/>
          <w:bCs/>
          <w:sz w:val="28"/>
          <w:szCs w:val="28"/>
          <w:lang w:val="en-IN"/>
        </w:rPr>
      </w:pPr>
      <w:r>
        <w:rPr>
          <w:rFonts w:ascii="Arial Narrow" w:hAnsi="Arial Narrow" w:cs="Tahoma"/>
          <w:b/>
          <w:bCs/>
          <w:sz w:val="16"/>
          <w:szCs w:val="16"/>
          <w:lang w:val="en-IN"/>
        </w:rPr>
        <w:t>Form No: F-26 (Rev 00)</w:t>
      </w:r>
    </w:p>
    <w:p w:rsidR="00353A6A" w:rsidRDefault="00353A6A" w:rsidP="009B66E4">
      <w:pPr>
        <w:pStyle w:val="Heading3"/>
        <w:numPr>
          <w:ilvl w:val="0"/>
          <w:numId w:val="0"/>
        </w:numPr>
        <w:tabs>
          <w:tab w:val="left" w:pos="720"/>
        </w:tabs>
        <w:jc w:val="center"/>
        <w:rPr>
          <w:rFonts w:ascii="Arial Narrow" w:hAnsi="Arial Narrow" w:cs="Tahoma"/>
          <w:b/>
          <w:bCs/>
          <w:szCs w:val="24"/>
          <w:lang w:val="en-IN"/>
        </w:rPr>
      </w:pPr>
    </w:p>
    <w:p w:rsidR="00353A6A" w:rsidRDefault="00353A6A" w:rsidP="009B66E4">
      <w:pPr>
        <w:pStyle w:val="Heading3"/>
        <w:numPr>
          <w:ilvl w:val="0"/>
          <w:numId w:val="0"/>
        </w:numPr>
        <w:tabs>
          <w:tab w:val="left" w:pos="720"/>
        </w:tabs>
        <w:jc w:val="center"/>
        <w:rPr>
          <w:rFonts w:ascii="Arial Narrow" w:hAnsi="Arial Narrow" w:cs="Tahoma"/>
          <w:b/>
          <w:bCs/>
          <w:szCs w:val="24"/>
          <w:lang w:val="en-IN"/>
        </w:rPr>
      </w:pPr>
      <w:r>
        <w:rPr>
          <w:rFonts w:ascii="Arial Narrow" w:hAnsi="Arial Narrow" w:cs="Tahoma"/>
          <w:b/>
          <w:bCs/>
          <w:szCs w:val="24"/>
          <w:lang w:val="en-IN"/>
        </w:rPr>
        <w:t>ANALYSIS OF UNIT RATES QUOTED</w:t>
      </w:r>
    </w:p>
    <w:p w:rsidR="00353A6A" w:rsidRDefault="00353A6A" w:rsidP="009B66E4">
      <w:pPr>
        <w:jc w:val="center"/>
        <w:rPr>
          <w:rFonts w:ascii="Arial Narrow" w:hAnsi="Arial Narrow" w:cs="Tahoma"/>
          <w:bCs/>
        </w:rPr>
      </w:pPr>
      <w:r>
        <w:rPr>
          <w:rFonts w:ascii="Arial Narrow" w:hAnsi="Arial Narrow" w:cs="Tahoma"/>
          <w:bCs/>
        </w:rPr>
        <w:t>(To  be typed and submitted in the Letter Head of the Company/Firm of Bidder)</w:t>
      </w:r>
    </w:p>
    <w:p w:rsidR="00353A6A" w:rsidRDefault="00353A6A" w:rsidP="009B66E4">
      <w:pPr>
        <w:rPr>
          <w:rFonts w:ascii="Arial Narrow" w:hAnsi="Arial Narrow" w:cs="Tahoma"/>
          <w:b/>
        </w:rPr>
      </w:pPr>
      <w:r>
        <w:rPr>
          <w:rFonts w:ascii="Arial Narrow" w:hAnsi="Arial Narrow" w:cs="Tahoma"/>
          <w:bCs/>
        </w:rPr>
        <w:t>--------------------------------------------------------------------------------------------------------------------------</w:t>
      </w:r>
    </w:p>
    <w:p w:rsidR="00353A6A" w:rsidRDefault="00353A6A" w:rsidP="009B66E4">
      <w:pPr>
        <w:pStyle w:val="PlainText"/>
        <w:rPr>
          <w:rFonts w:ascii="Arial Narrow" w:hAnsi="Arial Narrow" w:cs="Tahoma"/>
          <w:sz w:val="24"/>
          <w:szCs w:val="24"/>
        </w:rPr>
      </w:pPr>
      <w:r>
        <w:rPr>
          <w:rFonts w:ascii="Arial Narrow" w:hAnsi="Arial Narrow" w:cs="Tahoma"/>
          <w:sz w:val="24"/>
          <w:szCs w:val="24"/>
        </w:rPr>
        <w:t>Offer Reference No:………………….                                                             Date:……………</w:t>
      </w:r>
    </w:p>
    <w:p w:rsidR="00353A6A" w:rsidRDefault="00353A6A" w:rsidP="009B66E4">
      <w:pPr>
        <w:pStyle w:val="PlainText"/>
        <w:rPr>
          <w:rFonts w:ascii="Arial Narrow" w:hAnsi="Arial Narrow" w:cs="Tahoma"/>
          <w:sz w:val="24"/>
          <w:szCs w:val="24"/>
        </w:rPr>
      </w:pPr>
    </w:p>
    <w:p w:rsidR="00353A6A" w:rsidRDefault="00353A6A" w:rsidP="009B66E4">
      <w:pPr>
        <w:pStyle w:val="PlainText"/>
        <w:rPr>
          <w:rFonts w:ascii="Arial Narrow" w:hAnsi="Arial Narrow" w:cs="Tahoma"/>
          <w:sz w:val="24"/>
          <w:szCs w:val="24"/>
        </w:rPr>
      </w:pPr>
      <w:r>
        <w:rPr>
          <w:rFonts w:ascii="Arial Narrow" w:hAnsi="Arial Narrow" w:cs="Tahoma"/>
          <w:sz w:val="24"/>
          <w:szCs w:val="24"/>
        </w:rPr>
        <w:t>To,</w:t>
      </w:r>
    </w:p>
    <w:p w:rsidR="00353A6A" w:rsidRDefault="00353A6A" w:rsidP="009B66E4">
      <w:pPr>
        <w:pStyle w:val="PlainText"/>
        <w:outlineLvl w:val="0"/>
        <w:rPr>
          <w:rFonts w:ascii="Arial Narrow" w:hAnsi="Arial Narrow" w:cs="Tahoma"/>
          <w:sz w:val="24"/>
          <w:szCs w:val="24"/>
        </w:rPr>
      </w:pPr>
    </w:p>
    <w:p w:rsidR="00353A6A" w:rsidRDefault="00353A6A" w:rsidP="009B66E4">
      <w:pPr>
        <w:pStyle w:val="PlainText"/>
        <w:outlineLvl w:val="0"/>
        <w:rPr>
          <w:rFonts w:ascii="Arial Narrow" w:hAnsi="Arial Narrow" w:cs="Tahoma"/>
          <w:sz w:val="24"/>
          <w:szCs w:val="24"/>
        </w:rPr>
      </w:pPr>
      <w:r>
        <w:rPr>
          <w:rFonts w:ascii="Arial Narrow" w:hAnsi="Arial Narrow" w:cs="Tahoma"/>
          <w:sz w:val="24"/>
          <w:szCs w:val="24"/>
        </w:rPr>
        <w:t xml:space="preserve">(Write Name &amp; Address of Officer of BHEL inviting the Tender) </w:t>
      </w:r>
    </w:p>
    <w:p w:rsidR="00353A6A" w:rsidRDefault="00353A6A" w:rsidP="009B66E4">
      <w:pPr>
        <w:pStyle w:val="PlainText"/>
        <w:outlineLvl w:val="0"/>
        <w:rPr>
          <w:rFonts w:ascii="Arial Narrow" w:hAnsi="Arial Narrow" w:cs="Tahoma"/>
          <w:sz w:val="24"/>
          <w:szCs w:val="24"/>
        </w:rPr>
      </w:pPr>
    </w:p>
    <w:p w:rsidR="00353A6A" w:rsidRDefault="00353A6A" w:rsidP="009B66E4">
      <w:pPr>
        <w:pStyle w:val="PlainText"/>
        <w:outlineLvl w:val="0"/>
        <w:rPr>
          <w:rFonts w:ascii="Arial Narrow" w:hAnsi="Arial Narrow" w:cs="Tahoma"/>
          <w:sz w:val="24"/>
          <w:szCs w:val="24"/>
        </w:rPr>
      </w:pPr>
      <w:r>
        <w:rPr>
          <w:rFonts w:ascii="Arial Narrow" w:hAnsi="Arial Narrow" w:cs="Tahoma"/>
          <w:sz w:val="24"/>
          <w:szCs w:val="24"/>
        </w:rPr>
        <w:t>Dear Sir,</w:t>
      </w:r>
    </w:p>
    <w:p w:rsidR="00353A6A" w:rsidRDefault="00353A6A" w:rsidP="009B66E4">
      <w:pPr>
        <w:pStyle w:val="PlainText"/>
        <w:outlineLvl w:val="0"/>
        <w:rPr>
          <w:rFonts w:ascii="Arial Narrow" w:hAnsi="Arial Narrow" w:cs="Tahoma"/>
          <w:sz w:val="24"/>
          <w:szCs w:val="24"/>
        </w:rPr>
      </w:pPr>
    </w:p>
    <w:p w:rsidR="00353A6A" w:rsidRDefault="00353A6A" w:rsidP="009B66E4">
      <w:pPr>
        <w:pStyle w:val="PlainText"/>
        <w:ind w:left="480" w:hanging="480"/>
        <w:outlineLvl w:val="0"/>
        <w:rPr>
          <w:rFonts w:ascii="Arial Narrow" w:hAnsi="Arial Narrow" w:cs="Tahoma"/>
          <w:sz w:val="24"/>
          <w:szCs w:val="24"/>
        </w:rPr>
      </w:pPr>
      <w:r>
        <w:rPr>
          <w:rFonts w:ascii="Arial Narrow" w:hAnsi="Arial Narrow" w:cs="Tahoma"/>
          <w:sz w:val="24"/>
          <w:szCs w:val="24"/>
        </w:rPr>
        <w:t>Sub</w:t>
      </w:r>
      <w:r>
        <w:rPr>
          <w:rFonts w:ascii="Arial Narrow" w:hAnsi="Arial Narrow" w:cs="Tahoma"/>
          <w:sz w:val="24"/>
          <w:szCs w:val="24"/>
        </w:rPr>
        <w:tab/>
        <w:t>: Analysis of Unit Rates Quoted</w:t>
      </w:r>
    </w:p>
    <w:p w:rsidR="00353A6A" w:rsidRDefault="00353A6A" w:rsidP="009B66E4">
      <w:pPr>
        <w:pStyle w:val="PlainText"/>
        <w:ind w:left="480" w:hanging="480"/>
        <w:outlineLvl w:val="0"/>
        <w:rPr>
          <w:rFonts w:ascii="Arial Narrow" w:hAnsi="Arial Narrow" w:cs="Arial"/>
          <w:sz w:val="24"/>
          <w:szCs w:val="24"/>
        </w:rPr>
      </w:pPr>
      <w:r>
        <w:rPr>
          <w:rFonts w:ascii="Arial Narrow" w:hAnsi="Arial Narrow" w:cs="Tahoma"/>
          <w:sz w:val="24"/>
          <w:szCs w:val="24"/>
        </w:rPr>
        <w:t>Ref : Tender Specification No: …………………………</w:t>
      </w:r>
    </w:p>
    <w:p w:rsidR="00353A6A" w:rsidRDefault="00353A6A" w:rsidP="009B66E4">
      <w:pPr>
        <w:pStyle w:val="PlainText"/>
        <w:outlineLvl w:val="0"/>
        <w:rPr>
          <w:rFonts w:ascii="Arial Narrow" w:hAnsi="Arial Narrow" w:cs="Tahoma"/>
          <w:sz w:val="24"/>
          <w:szCs w:val="24"/>
        </w:rPr>
      </w:pPr>
    </w:p>
    <w:p w:rsidR="00353A6A" w:rsidRDefault="00353A6A" w:rsidP="009B66E4">
      <w:pPr>
        <w:pStyle w:val="PlainText"/>
        <w:jc w:val="both"/>
        <w:outlineLvl w:val="0"/>
        <w:rPr>
          <w:rFonts w:ascii="Arial Narrow" w:hAnsi="Arial Narrow" w:cs="Tahoma"/>
          <w:sz w:val="24"/>
          <w:szCs w:val="24"/>
        </w:rPr>
      </w:pPr>
      <w:r>
        <w:rPr>
          <w:rFonts w:ascii="Arial Narrow" w:hAnsi="Arial Narrow" w:cs="Tahoma"/>
          <w:sz w:val="24"/>
          <w:szCs w:val="24"/>
        </w:rPr>
        <w:t xml:space="preserve">Analysis of Unit Rates quoted by us in respect of above Tender is as detailed </w:t>
      </w:r>
    </w:p>
    <w:p w:rsidR="00353A6A" w:rsidRPr="001D0559" w:rsidRDefault="00353A6A" w:rsidP="009D030C">
      <w:pPr>
        <w:pStyle w:val="PlainText"/>
        <w:jc w:val="center"/>
        <w:outlineLvl w:val="0"/>
        <w:rPr>
          <w:rFonts w:ascii="Tahoma" w:hAnsi="Tahoma" w:cs="Tahoma"/>
        </w:rPr>
      </w:pPr>
    </w:p>
    <w:p w:rsidR="00353A6A" w:rsidRPr="001D0559" w:rsidRDefault="00353A6A" w:rsidP="009D030C">
      <w:pPr>
        <w:pStyle w:val="PlainText"/>
        <w:jc w:val="center"/>
        <w:outlineLvl w:val="0"/>
        <w:rPr>
          <w:rFonts w:ascii="Tahoma" w:hAnsi="Tahoma" w:cs="Tahoma"/>
        </w:rPr>
      </w:pPr>
    </w:p>
    <w:tbl>
      <w:tblPr>
        <w:tblW w:w="8928"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3786"/>
        <w:gridCol w:w="1614"/>
        <w:gridCol w:w="2880"/>
      </w:tblGrid>
      <w:tr w:rsidR="00353A6A" w:rsidRPr="001D0559">
        <w:tc>
          <w:tcPr>
            <w:tcW w:w="648" w:type="dxa"/>
          </w:tcPr>
          <w:p w:rsidR="00353A6A" w:rsidRPr="001D0559" w:rsidRDefault="00353A6A" w:rsidP="00CA6C9C">
            <w:pPr>
              <w:pStyle w:val="PlainText"/>
              <w:spacing w:before="60" w:after="60"/>
              <w:jc w:val="center"/>
              <w:outlineLvl w:val="0"/>
              <w:rPr>
                <w:rFonts w:ascii="Tahoma" w:hAnsi="Tahoma" w:cs="Tahoma"/>
              </w:rPr>
            </w:pPr>
            <w:r w:rsidRPr="001D0559">
              <w:rPr>
                <w:rFonts w:ascii="Tahoma" w:hAnsi="Tahoma" w:cs="Tahoma"/>
              </w:rPr>
              <w:t>SN</w:t>
            </w:r>
          </w:p>
        </w:tc>
        <w:tc>
          <w:tcPr>
            <w:tcW w:w="3786" w:type="dxa"/>
          </w:tcPr>
          <w:p w:rsidR="00353A6A" w:rsidRPr="001D0559" w:rsidRDefault="00353A6A" w:rsidP="00CA6C9C">
            <w:pPr>
              <w:pStyle w:val="PlainText"/>
              <w:spacing w:before="60" w:after="60"/>
              <w:jc w:val="center"/>
              <w:outlineLvl w:val="0"/>
              <w:rPr>
                <w:rFonts w:ascii="Tahoma" w:hAnsi="Tahoma" w:cs="Tahoma"/>
              </w:rPr>
            </w:pPr>
            <w:r w:rsidRPr="001D0559">
              <w:rPr>
                <w:rFonts w:ascii="Tahoma" w:hAnsi="Tahoma" w:cs="Tahoma"/>
              </w:rPr>
              <w:t>DESCRIPTION</w:t>
            </w:r>
          </w:p>
        </w:tc>
        <w:tc>
          <w:tcPr>
            <w:tcW w:w="1614" w:type="dxa"/>
          </w:tcPr>
          <w:p w:rsidR="00353A6A" w:rsidRPr="001D0559" w:rsidRDefault="00353A6A" w:rsidP="00CA6C9C">
            <w:pPr>
              <w:pStyle w:val="PlainText"/>
              <w:spacing w:before="60" w:after="60"/>
              <w:jc w:val="center"/>
              <w:outlineLvl w:val="0"/>
              <w:rPr>
                <w:rFonts w:ascii="Tahoma" w:hAnsi="Tahoma" w:cs="Tahoma"/>
              </w:rPr>
            </w:pPr>
            <w:r w:rsidRPr="001D0559">
              <w:rPr>
                <w:rFonts w:ascii="Tahoma" w:hAnsi="Tahoma" w:cs="Tahoma"/>
              </w:rPr>
              <w:t>% OF QUOTED RATE</w:t>
            </w:r>
          </w:p>
        </w:tc>
        <w:tc>
          <w:tcPr>
            <w:tcW w:w="2880" w:type="dxa"/>
          </w:tcPr>
          <w:p w:rsidR="00353A6A" w:rsidRPr="001D0559" w:rsidRDefault="00353A6A" w:rsidP="00CA6C9C">
            <w:pPr>
              <w:pStyle w:val="PlainText"/>
              <w:spacing w:before="60" w:after="60"/>
              <w:jc w:val="center"/>
              <w:outlineLvl w:val="0"/>
              <w:rPr>
                <w:rFonts w:ascii="Tahoma" w:hAnsi="Tahoma" w:cs="Tahoma"/>
              </w:rPr>
            </w:pPr>
            <w:r w:rsidRPr="001D0559">
              <w:rPr>
                <w:rFonts w:ascii="Tahoma" w:hAnsi="Tahoma" w:cs="Tahoma"/>
              </w:rPr>
              <w:t>REMARKS</w:t>
            </w: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01</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SITE FACILITIES VIZ., ELECTRICITY, WATER OTHER INFRASTRUCTURE.</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02</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SALARY AND WAGES + RETRENCHMENT BENEFITS</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03</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CONSUMABLES</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04</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T&amp;P DEPRECIATION &amp; MAINTENANCE</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05</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 xml:space="preserve">ESTABLISHMENT &amp; ADMINISTRATIVE EXPENSES </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06</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OVERHEADS</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r w:rsidRPr="001D0559">
              <w:rPr>
                <w:rFonts w:ascii="Tahoma" w:hAnsi="Tahoma" w:cs="Tahoma"/>
              </w:rPr>
              <w:t>07</w:t>
            </w:r>
          </w:p>
        </w:tc>
        <w:tc>
          <w:tcPr>
            <w:tcW w:w="3786" w:type="dxa"/>
          </w:tcPr>
          <w:p w:rsidR="00353A6A" w:rsidRPr="001D0559" w:rsidRDefault="00353A6A" w:rsidP="00CA6C9C">
            <w:pPr>
              <w:pStyle w:val="PlainText"/>
              <w:spacing w:before="240" w:after="240"/>
              <w:outlineLvl w:val="0"/>
              <w:rPr>
                <w:rFonts w:ascii="Tahoma" w:hAnsi="Tahoma" w:cs="Tahoma"/>
              </w:rPr>
            </w:pPr>
            <w:r w:rsidRPr="001D0559">
              <w:rPr>
                <w:rFonts w:ascii="Tahoma" w:hAnsi="Tahoma" w:cs="Tahoma"/>
              </w:rPr>
              <w:t>PROFIT</w:t>
            </w:r>
          </w:p>
        </w:tc>
        <w:tc>
          <w:tcPr>
            <w:tcW w:w="1614" w:type="dxa"/>
          </w:tcPr>
          <w:p w:rsidR="00353A6A" w:rsidRPr="001D0559" w:rsidRDefault="00353A6A" w:rsidP="00CA6C9C">
            <w:pPr>
              <w:pStyle w:val="PlainText"/>
              <w:spacing w:before="240" w:after="240"/>
              <w:jc w:val="center"/>
              <w:outlineLvl w:val="0"/>
              <w:rPr>
                <w:rFonts w:ascii="Tahoma" w:hAnsi="Tahoma" w:cs="Tahoma"/>
              </w:rPr>
            </w:pP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r w:rsidR="00353A6A" w:rsidRPr="001D0559">
        <w:tc>
          <w:tcPr>
            <w:tcW w:w="648" w:type="dxa"/>
          </w:tcPr>
          <w:p w:rsidR="00353A6A" w:rsidRPr="001D0559" w:rsidRDefault="00353A6A" w:rsidP="00CA6C9C">
            <w:pPr>
              <w:pStyle w:val="PlainText"/>
              <w:spacing w:before="240" w:after="240"/>
              <w:jc w:val="center"/>
              <w:outlineLvl w:val="0"/>
              <w:rPr>
                <w:rFonts w:ascii="Tahoma" w:hAnsi="Tahoma" w:cs="Tahoma"/>
              </w:rPr>
            </w:pPr>
          </w:p>
        </w:tc>
        <w:tc>
          <w:tcPr>
            <w:tcW w:w="3786" w:type="dxa"/>
          </w:tcPr>
          <w:p w:rsidR="00353A6A" w:rsidRPr="001D0559" w:rsidRDefault="00353A6A" w:rsidP="00CA6C9C">
            <w:pPr>
              <w:pStyle w:val="PlainText"/>
              <w:spacing w:before="240" w:after="240"/>
              <w:outlineLvl w:val="0"/>
              <w:rPr>
                <w:rFonts w:ascii="Tahoma" w:hAnsi="Tahoma" w:cs="Tahoma"/>
                <w:b/>
                <w:bCs/>
                <w:sz w:val="24"/>
                <w:szCs w:val="24"/>
              </w:rPr>
            </w:pPr>
            <w:r w:rsidRPr="001D0559">
              <w:rPr>
                <w:rFonts w:ascii="Tahoma" w:hAnsi="Tahoma" w:cs="Tahoma"/>
                <w:b/>
                <w:bCs/>
                <w:sz w:val="24"/>
                <w:szCs w:val="24"/>
              </w:rPr>
              <w:t>TOTAL</w:t>
            </w:r>
          </w:p>
        </w:tc>
        <w:tc>
          <w:tcPr>
            <w:tcW w:w="1614" w:type="dxa"/>
          </w:tcPr>
          <w:p w:rsidR="00353A6A" w:rsidRPr="001D0559" w:rsidRDefault="00353A6A" w:rsidP="00CA6C9C">
            <w:pPr>
              <w:pStyle w:val="PlainText"/>
              <w:spacing w:before="240" w:after="240"/>
              <w:jc w:val="center"/>
              <w:outlineLvl w:val="0"/>
              <w:rPr>
                <w:rFonts w:ascii="Tahoma" w:hAnsi="Tahoma" w:cs="Tahoma"/>
                <w:sz w:val="28"/>
                <w:szCs w:val="28"/>
              </w:rPr>
            </w:pPr>
            <w:r w:rsidRPr="001D0559">
              <w:rPr>
                <w:rFonts w:ascii="Tahoma" w:hAnsi="Tahoma" w:cs="Tahoma"/>
                <w:sz w:val="28"/>
                <w:szCs w:val="28"/>
              </w:rPr>
              <w:t>100%</w:t>
            </w:r>
          </w:p>
        </w:tc>
        <w:tc>
          <w:tcPr>
            <w:tcW w:w="2880" w:type="dxa"/>
          </w:tcPr>
          <w:p w:rsidR="00353A6A" w:rsidRPr="001D0559" w:rsidRDefault="00353A6A" w:rsidP="00CA6C9C">
            <w:pPr>
              <w:pStyle w:val="PlainText"/>
              <w:spacing w:before="240" w:after="240"/>
              <w:jc w:val="center"/>
              <w:outlineLvl w:val="0"/>
              <w:rPr>
                <w:rFonts w:ascii="Tahoma" w:hAnsi="Tahoma" w:cs="Tahoma"/>
              </w:rPr>
            </w:pPr>
          </w:p>
        </w:tc>
      </w:tr>
    </w:tbl>
    <w:p w:rsidR="00353A6A" w:rsidRPr="00EF6BB7" w:rsidRDefault="00353A6A" w:rsidP="009B66E4">
      <w:pPr>
        <w:pStyle w:val="PlainText"/>
        <w:rPr>
          <w:rFonts w:ascii="Arial Narrow" w:hAnsi="Arial Narrow" w:cs="Arial"/>
          <w:sz w:val="28"/>
          <w:szCs w:val="28"/>
        </w:rPr>
      </w:pPr>
      <w:r w:rsidRPr="001D0559">
        <w:rPr>
          <w:rFonts w:ascii="Tahoma" w:hAnsi="Tahoma" w:cs="Tahoma"/>
        </w:rPr>
        <w:t xml:space="preserve">              </w:t>
      </w:r>
    </w:p>
    <w:p w:rsidR="00353A6A" w:rsidRPr="00EF6BB7" w:rsidRDefault="00353A6A" w:rsidP="009B66E4">
      <w:pPr>
        <w:pStyle w:val="PlainText"/>
        <w:ind w:right="65"/>
        <w:rPr>
          <w:rFonts w:ascii="Arial Narrow" w:hAnsi="Arial Narrow" w:cs="Arial"/>
          <w:sz w:val="28"/>
          <w:szCs w:val="28"/>
        </w:rPr>
      </w:pPr>
      <w:r w:rsidRPr="00EF6BB7">
        <w:rPr>
          <w:rFonts w:ascii="Arial Narrow" w:hAnsi="Arial Narrow" w:cs="Arial"/>
          <w:sz w:val="28"/>
          <w:szCs w:val="28"/>
        </w:rPr>
        <w:t xml:space="preserve">                                                                                                                   Yours faithfully,</w:t>
      </w:r>
    </w:p>
    <w:p w:rsidR="00353A6A" w:rsidRPr="00EF6BB7" w:rsidRDefault="00353A6A" w:rsidP="009B66E4">
      <w:pPr>
        <w:pStyle w:val="PlainText"/>
        <w:ind w:right="65"/>
        <w:rPr>
          <w:rFonts w:ascii="Arial Narrow" w:hAnsi="Arial Narrow" w:cs="Arial"/>
          <w:sz w:val="28"/>
          <w:szCs w:val="28"/>
        </w:rPr>
      </w:pPr>
    </w:p>
    <w:p w:rsidR="00353A6A" w:rsidRPr="00EF6BB7" w:rsidRDefault="00353A6A" w:rsidP="009B66E4">
      <w:pPr>
        <w:pStyle w:val="PlainText"/>
        <w:ind w:right="65"/>
        <w:rPr>
          <w:rFonts w:ascii="Arial Narrow" w:hAnsi="Arial Narrow" w:cs="Arial"/>
          <w:sz w:val="28"/>
          <w:szCs w:val="28"/>
        </w:rPr>
      </w:pPr>
    </w:p>
    <w:p w:rsidR="00353A6A" w:rsidRPr="00EF6BB7" w:rsidRDefault="00353A6A" w:rsidP="009B66E4">
      <w:pPr>
        <w:pStyle w:val="PlainText"/>
        <w:ind w:right="65"/>
        <w:jc w:val="right"/>
        <w:rPr>
          <w:rFonts w:ascii="Arial Narrow" w:hAnsi="Arial Narrow" w:cs="Arial"/>
          <w:sz w:val="28"/>
          <w:szCs w:val="28"/>
        </w:rPr>
      </w:pPr>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t xml:space="preserve">(Signature, </w:t>
      </w:r>
      <w:r>
        <w:rPr>
          <w:rFonts w:ascii="Arial Narrow" w:hAnsi="Arial Narrow" w:cs="Arial"/>
          <w:sz w:val="28"/>
          <w:szCs w:val="28"/>
        </w:rPr>
        <w:t>D</w:t>
      </w:r>
      <w:r w:rsidRPr="00EF6BB7">
        <w:rPr>
          <w:rFonts w:ascii="Arial Narrow" w:hAnsi="Arial Narrow" w:cs="Arial"/>
          <w:sz w:val="28"/>
          <w:szCs w:val="28"/>
        </w:rPr>
        <w:t xml:space="preserve">ate &amp; </w:t>
      </w:r>
      <w:r>
        <w:rPr>
          <w:rFonts w:ascii="Arial Narrow" w:hAnsi="Arial Narrow" w:cs="Arial"/>
          <w:sz w:val="28"/>
          <w:szCs w:val="28"/>
        </w:rPr>
        <w:t>S</w:t>
      </w:r>
      <w:r w:rsidRPr="00EF6BB7">
        <w:rPr>
          <w:rFonts w:ascii="Arial Narrow" w:hAnsi="Arial Narrow" w:cs="Arial"/>
          <w:sz w:val="28"/>
          <w:szCs w:val="28"/>
        </w:rPr>
        <w:t xml:space="preserve">eal of </w:t>
      </w:r>
      <w:r>
        <w:rPr>
          <w:rFonts w:ascii="Arial Narrow" w:hAnsi="Arial Narrow" w:cs="Arial"/>
          <w:sz w:val="28"/>
          <w:szCs w:val="28"/>
        </w:rPr>
        <w:t>A</w:t>
      </w:r>
      <w:r w:rsidRPr="00EF6BB7">
        <w:rPr>
          <w:rFonts w:ascii="Arial Narrow" w:hAnsi="Arial Narrow" w:cs="Arial"/>
          <w:sz w:val="28"/>
          <w:szCs w:val="28"/>
        </w:rPr>
        <w:t>uthorized</w:t>
      </w:r>
    </w:p>
    <w:p w:rsidR="00353A6A" w:rsidRDefault="00353A6A">
      <w:r w:rsidRPr="00EF6BB7">
        <w:rPr>
          <w:rFonts w:ascii="Arial Narrow" w:hAnsi="Arial Narrow" w:cs="Arial"/>
          <w:sz w:val="28"/>
          <w:szCs w:val="28"/>
        </w:rPr>
        <w:t xml:space="preserve"> </w:t>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r>
      <w:r w:rsidRPr="00EF6BB7">
        <w:rPr>
          <w:rFonts w:ascii="Arial Narrow" w:hAnsi="Arial Narrow" w:cs="Arial"/>
          <w:sz w:val="28"/>
          <w:szCs w:val="28"/>
        </w:rPr>
        <w:tab/>
        <w:t xml:space="preserve"> </w:t>
      </w:r>
      <w:r>
        <w:rPr>
          <w:rFonts w:ascii="Arial Narrow" w:hAnsi="Arial Narrow" w:cs="Arial"/>
          <w:sz w:val="28"/>
          <w:szCs w:val="28"/>
        </w:rPr>
        <w:t xml:space="preserve">                 R</w:t>
      </w:r>
      <w:r w:rsidRPr="00EF6BB7">
        <w:rPr>
          <w:rFonts w:ascii="Arial Narrow" w:hAnsi="Arial Narrow" w:cs="Arial"/>
          <w:sz w:val="28"/>
          <w:szCs w:val="28"/>
        </w:rPr>
        <w:t xml:space="preserve">epresentative of the </w:t>
      </w:r>
      <w:r>
        <w:rPr>
          <w:rFonts w:ascii="Arial Narrow" w:hAnsi="Arial Narrow" w:cs="Arial"/>
          <w:sz w:val="28"/>
          <w:szCs w:val="28"/>
        </w:rPr>
        <w:t>B</w:t>
      </w:r>
      <w:r w:rsidRPr="00EF6BB7">
        <w:rPr>
          <w:rFonts w:ascii="Arial Narrow" w:hAnsi="Arial Narrow" w:cs="Arial"/>
          <w:sz w:val="28"/>
          <w:szCs w:val="28"/>
        </w:rPr>
        <w:t>idder)</w:t>
      </w:r>
      <w:r>
        <w:t xml:space="preserve"> </w:t>
      </w:r>
    </w:p>
    <w:sectPr w:rsidR="00353A6A" w:rsidSect="009B66E4">
      <w:pgSz w:w="12240" w:h="15840"/>
      <w:pgMar w:top="540" w:right="1440" w:bottom="5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A00002EF" w:usb1="4000207B" w:usb2="00000000" w:usb3="00000000" w:csb0="0000009F" w:csb1="00000000"/>
  </w:font>
  <w:font w:name="Mangal">
    <w:panose1 w:val="02040503050203030202"/>
    <w:charset w:val="00"/>
    <w:family w:val="roman"/>
    <w:pitch w:val="variable"/>
    <w:sig w:usb0="00008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09F" w:csb1="00000000"/>
  </w:font>
  <w:font w:name="Courier New">
    <w:panose1 w:val="02070309020205020404"/>
    <w:charset w:val="00"/>
    <w:family w:val="modern"/>
    <w:pitch w:val="fixed"/>
    <w:sig w:usb0="E0002AFF" w:usb1="C0007843" w:usb2="00000009" w:usb3="00000000" w:csb0="000001FF" w:csb1="00000000"/>
  </w:font>
  <w:font w:name="Arial Narrow">
    <w:panose1 w:val="020B0506020202030204"/>
    <w:charset w:val="00"/>
    <w:family w:val="swiss"/>
    <w:pitch w:val="variable"/>
    <w:sig w:usb0="00000287" w:usb1="00000000" w:usb2="00000000" w:usb3="00000000" w:csb0="0000009F" w:csb1="00000000"/>
  </w:font>
  <w:font w:name="Tahoma">
    <w:panose1 w:val="020B0604030504040204"/>
    <w:charset w:val="00"/>
    <w:family w:val="swiss"/>
    <w:pitch w:val="variable"/>
    <w:sig w:usb0="E1002A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C01A3E"/>
    <w:multiLevelType w:val="multilevel"/>
    <w:tmpl w:val="040F0023"/>
    <w:lvl w:ilvl="0">
      <w:start w:val="1"/>
      <w:numFmt w:val="upperRoman"/>
      <w:pStyle w:val="Heading1"/>
      <w:lvlText w:val="Article %1."/>
      <w:lvlJc w:val="left"/>
      <w:pPr>
        <w:tabs>
          <w:tab w:val="num" w:pos="3600"/>
        </w:tabs>
        <w:ind w:left="2160"/>
      </w:pPr>
      <w:rPr>
        <w:rFonts w:cs="Times New Roman"/>
      </w:rPr>
    </w:lvl>
    <w:lvl w:ilvl="1">
      <w:start w:val="1"/>
      <w:numFmt w:val="decimalZero"/>
      <w:pStyle w:val="Heading2"/>
      <w:isLgl/>
      <w:lvlText w:val="Section %1.%2"/>
      <w:lvlJc w:val="left"/>
      <w:pPr>
        <w:tabs>
          <w:tab w:val="num" w:pos="3240"/>
        </w:tabs>
        <w:ind w:left="2160"/>
      </w:pPr>
      <w:rPr>
        <w:rFonts w:cs="Times New Roman"/>
      </w:rPr>
    </w:lvl>
    <w:lvl w:ilvl="2">
      <w:start w:val="1"/>
      <w:numFmt w:val="lowerLetter"/>
      <w:pStyle w:val="Heading3"/>
      <w:lvlText w:val="(%3)"/>
      <w:lvlJc w:val="left"/>
      <w:pPr>
        <w:tabs>
          <w:tab w:val="num" w:pos="2880"/>
        </w:tabs>
        <w:ind w:left="2880" w:hanging="432"/>
      </w:pPr>
      <w:rPr>
        <w:rFonts w:cs="Times New Roman"/>
      </w:rPr>
    </w:lvl>
    <w:lvl w:ilvl="3">
      <w:start w:val="1"/>
      <w:numFmt w:val="lowerRoman"/>
      <w:pStyle w:val="Heading4"/>
      <w:lvlText w:val="(%4)"/>
      <w:lvlJc w:val="right"/>
      <w:pPr>
        <w:tabs>
          <w:tab w:val="num" w:pos="3024"/>
        </w:tabs>
        <w:ind w:left="3024" w:hanging="144"/>
      </w:pPr>
      <w:rPr>
        <w:rFonts w:cs="Times New Roman"/>
      </w:rPr>
    </w:lvl>
    <w:lvl w:ilvl="4">
      <w:start w:val="1"/>
      <w:numFmt w:val="decimal"/>
      <w:pStyle w:val="Heading5"/>
      <w:lvlText w:val="%5)"/>
      <w:lvlJc w:val="left"/>
      <w:pPr>
        <w:tabs>
          <w:tab w:val="num" w:pos="3168"/>
        </w:tabs>
        <w:ind w:left="3168" w:hanging="432"/>
      </w:pPr>
      <w:rPr>
        <w:rFonts w:cs="Times New Roman"/>
      </w:rPr>
    </w:lvl>
    <w:lvl w:ilvl="5">
      <w:start w:val="1"/>
      <w:numFmt w:val="lowerLetter"/>
      <w:pStyle w:val="Heading6"/>
      <w:lvlText w:val="%6)"/>
      <w:lvlJc w:val="left"/>
      <w:pPr>
        <w:tabs>
          <w:tab w:val="num" w:pos="3312"/>
        </w:tabs>
        <w:ind w:left="3312" w:hanging="432"/>
      </w:pPr>
      <w:rPr>
        <w:rFonts w:cs="Times New Roman"/>
      </w:rPr>
    </w:lvl>
    <w:lvl w:ilvl="6">
      <w:start w:val="1"/>
      <w:numFmt w:val="lowerRoman"/>
      <w:pStyle w:val="Heading7"/>
      <w:lvlText w:val="%7)"/>
      <w:lvlJc w:val="right"/>
      <w:pPr>
        <w:tabs>
          <w:tab w:val="num" w:pos="3456"/>
        </w:tabs>
        <w:ind w:left="3456" w:hanging="288"/>
      </w:pPr>
      <w:rPr>
        <w:rFonts w:cs="Times New Roman"/>
      </w:rPr>
    </w:lvl>
    <w:lvl w:ilvl="7">
      <w:start w:val="1"/>
      <w:numFmt w:val="lowerLetter"/>
      <w:lvlText w:val="%8."/>
      <w:lvlJc w:val="left"/>
      <w:pPr>
        <w:tabs>
          <w:tab w:val="num" w:pos="3600"/>
        </w:tabs>
        <w:ind w:left="3600" w:hanging="432"/>
      </w:pPr>
      <w:rPr>
        <w:rFonts w:cs="Times New Roman"/>
      </w:rPr>
    </w:lvl>
    <w:lvl w:ilvl="8">
      <w:start w:val="1"/>
      <w:numFmt w:val="lowerRoman"/>
      <w:lvlText w:val="%9."/>
      <w:lvlJc w:val="right"/>
      <w:pPr>
        <w:tabs>
          <w:tab w:val="num" w:pos="3744"/>
        </w:tabs>
        <w:ind w:left="3744" w:hanging="144"/>
      </w:pPr>
      <w:rPr>
        <w:rFonts w:cs="Times New Roman"/>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20"/>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D030C"/>
    <w:rsid w:val="0009294E"/>
    <w:rsid w:val="000E08FA"/>
    <w:rsid w:val="001D0559"/>
    <w:rsid w:val="00353A6A"/>
    <w:rsid w:val="00522865"/>
    <w:rsid w:val="005C07CC"/>
    <w:rsid w:val="009B66E4"/>
    <w:rsid w:val="009D030C"/>
    <w:rsid w:val="00BD44F7"/>
    <w:rsid w:val="00C03F2C"/>
    <w:rsid w:val="00C2693E"/>
    <w:rsid w:val="00CA6C9C"/>
    <w:rsid w:val="00D70DBD"/>
    <w:rsid w:val="00E72443"/>
    <w:rsid w:val="00EF6BB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Mangal"/>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semiHidden="0" w:uiPriority="0" w:unhideWhenUsed="0" w:qFormat="1"/>
    <w:lsdException w:name="heading 7" w:locked="1" w:semiHidden="0" w:uiPriority="0" w:unhideWhenUsed="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030C"/>
    <w:rPr>
      <w:rFonts w:ascii="Times New Roman" w:eastAsia="Times New Roman" w:hAnsi="Times New Roman" w:cs="Times New Roman"/>
      <w:sz w:val="24"/>
      <w:szCs w:val="24"/>
      <w:lang w:val="en-IN"/>
    </w:rPr>
  </w:style>
  <w:style w:type="paragraph" w:styleId="Heading1">
    <w:name w:val="heading 1"/>
    <w:basedOn w:val="Normal"/>
    <w:next w:val="Normal"/>
    <w:link w:val="Heading1Char"/>
    <w:uiPriority w:val="99"/>
    <w:qFormat/>
    <w:locked/>
    <w:rsid w:val="009B66E4"/>
    <w:pPr>
      <w:keepNext/>
      <w:numPr>
        <w:numId w:val="1"/>
      </w:numPr>
      <w:outlineLvl w:val="0"/>
    </w:pPr>
    <w:rPr>
      <w:rFonts w:ascii="Arial" w:hAnsi="Arial"/>
      <w:b/>
      <w:szCs w:val="20"/>
      <w:lang w:val="en-US"/>
    </w:rPr>
  </w:style>
  <w:style w:type="paragraph" w:styleId="Heading2">
    <w:name w:val="heading 2"/>
    <w:basedOn w:val="Normal"/>
    <w:next w:val="Normal"/>
    <w:link w:val="Heading2Char"/>
    <w:uiPriority w:val="99"/>
    <w:qFormat/>
    <w:locked/>
    <w:rsid w:val="009B66E4"/>
    <w:pPr>
      <w:keepNext/>
      <w:numPr>
        <w:ilvl w:val="1"/>
        <w:numId w:val="1"/>
      </w:numPr>
      <w:jc w:val="right"/>
      <w:outlineLvl w:val="1"/>
    </w:pPr>
    <w:rPr>
      <w:rFonts w:ascii="Arial" w:hAnsi="Arial"/>
      <w:b/>
      <w:szCs w:val="20"/>
      <w:lang w:val="en-US"/>
    </w:rPr>
  </w:style>
  <w:style w:type="paragraph" w:styleId="Heading3">
    <w:name w:val="heading 3"/>
    <w:basedOn w:val="Normal"/>
    <w:next w:val="Normal"/>
    <w:link w:val="Heading3Char"/>
    <w:uiPriority w:val="99"/>
    <w:qFormat/>
    <w:locked/>
    <w:rsid w:val="009B66E4"/>
    <w:pPr>
      <w:keepNext/>
      <w:numPr>
        <w:ilvl w:val="2"/>
        <w:numId w:val="1"/>
      </w:numPr>
      <w:jc w:val="right"/>
      <w:outlineLvl w:val="2"/>
    </w:pPr>
    <w:rPr>
      <w:rFonts w:ascii="Arial" w:hAnsi="Arial"/>
      <w:szCs w:val="20"/>
      <w:lang w:val="en-US"/>
    </w:rPr>
  </w:style>
  <w:style w:type="paragraph" w:styleId="Heading4">
    <w:name w:val="heading 4"/>
    <w:basedOn w:val="Normal"/>
    <w:next w:val="Normal"/>
    <w:link w:val="Heading4Char"/>
    <w:uiPriority w:val="99"/>
    <w:qFormat/>
    <w:locked/>
    <w:rsid w:val="009B66E4"/>
    <w:pPr>
      <w:keepNext/>
      <w:numPr>
        <w:ilvl w:val="3"/>
        <w:numId w:val="1"/>
      </w:numPr>
      <w:jc w:val="center"/>
      <w:outlineLvl w:val="3"/>
    </w:pPr>
    <w:rPr>
      <w:rFonts w:ascii="Arial" w:hAnsi="Arial"/>
      <w:szCs w:val="20"/>
      <w:lang w:val="en-US"/>
    </w:rPr>
  </w:style>
  <w:style w:type="paragraph" w:styleId="Heading5">
    <w:name w:val="heading 5"/>
    <w:basedOn w:val="Normal"/>
    <w:next w:val="Normal"/>
    <w:link w:val="Heading5Char"/>
    <w:uiPriority w:val="99"/>
    <w:qFormat/>
    <w:locked/>
    <w:rsid w:val="009B66E4"/>
    <w:pPr>
      <w:keepNext/>
      <w:numPr>
        <w:ilvl w:val="4"/>
        <w:numId w:val="1"/>
      </w:numPr>
      <w:outlineLvl w:val="4"/>
    </w:pPr>
    <w:rPr>
      <w:rFonts w:ascii="Arial" w:hAnsi="Arial" w:cs="Arial"/>
      <w:b/>
      <w:bCs/>
      <w:sz w:val="20"/>
      <w:szCs w:val="20"/>
      <w:lang w:val="en-US"/>
    </w:rPr>
  </w:style>
  <w:style w:type="paragraph" w:styleId="Heading6">
    <w:name w:val="heading 6"/>
    <w:basedOn w:val="Normal"/>
    <w:next w:val="Normal"/>
    <w:link w:val="Heading6Char"/>
    <w:uiPriority w:val="99"/>
    <w:qFormat/>
    <w:locked/>
    <w:rsid w:val="009B66E4"/>
    <w:pPr>
      <w:keepNext/>
      <w:numPr>
        <w:ilvl w:val="5"/>
        <w:numId w:val="1"/>
      </w:numPr>
      <w:outlineLvl w:val="5"/>
    </w:pPr>
    <w:rPr>
      <w:rFonts w:ascii="Arial" w:hAnsi="Arial"/>
      <w:b/>
      <w:sz w:val="20"/>
      <w:szCs w:val="20"/>
      <w:lang w:val="en-US"/>
    </w:rPr>
  </w:style>
  <w:style w:type="paragraph" w:styleId="Heading7">
    <w:name w:val="heading 7"/>
    <w:basedOn w:val="Normal"/>
    <w:next w:val="Normal"/>
    <w:link w:val="Heading7Char"/>
    <w:uiPriority w:val="99"/>
    <w:qFormat/>
    <w:locked/>
    <w:rsid w:val="009B66E4"/>
    <w:pPr>
      <w:keepNext/>
      <w:numPr>
        <w:ilvl w:val="6"/>
        <w:numId w:val="1"/>
      </w:numPr>
      <w:outlineLvl w:val="6"/>
    </w:pPr>
    <w:rPr>
      <w:rFonts w:ascii="Arial" w:hAnsi="Arial" w:cs="Arial"/>
      <w:b/>
      <w:bCs/>
      <w:sz w:val="22"/>
      <w:szCs w:val="22"/>
      <w:lang w:val="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E52BA"/>
    <w:rPr>
      <w:rFonts w:asciiTheme="majorHAnsi" w:eastAsiaTheme="majorEastAsia" w:hAnsiTheme="majorHAnsi" w:cstheme="majorBidi"/>
      <w:b/>
      <w:bCs/>
      <w:kern w:val="32"/>
      <w:sz w:val="32"/>
      <w:szCs w:val="32"/>
      <w:lang w:val="en-IN"/>
    </w:rPr>
  </w:style>
  <w:style w:type="character" w:customStyle="1" w:styleId="Heading2Char">
    <w:name w:val="Heading 2 Char"/>
    <w:basedOn w:val="DefaultParagraphFont"/>
    <w:link w:val="Heading2"/>
    <w:uiPriority w:val="9"/>
    <w:semiHidden/>
    <w:rsid w:val="00DE52BA"/>
    <w:rPr>
      <w:rFonts w:asciiTheme="majorHAnsi" w:eastAsiaTheme="majorEastAsia" w:hAnsiTheme="majorHAnsi" w:cstheme="majorBidi"/>
      <w:b/>
      <w:bCs/>
      <w:i/>
      <w:iCs/>
      <w:sz w:val="28"/>
      <w:szCs w:val="28"/>
      <w:lang w:val="en-IN"/>
    </w:rPr>
  </w:style>
  <w:style w:type="character" w:customStyle="1" w:styleId="Heading3Char">
    <w:name w:val="Heading 3 Char"/>
    <w:basedOn w:val="DefaultParagraphFont"/>
    <w:link w:val="Heading3"/>
    <w:uiPriority w:val="99"/>
    <w:locked/>
    <w:rsid w:val="009B66E4"/>
    <w:rPr>
      <w:rFonts w:ascii="Arial" w:eastAsia="Times New Roman" w:hAnsi="Arial" w:cs="Times New Roman"/>
      <w:sz w:val="24"/>
      <w:lang w:val="en-US" w:eastAsia="en-US" w:bidi="ar-SA"/>
    </w:rPr>
  </w:style>
  <w:style w:type="character" w:customStyle="1" w:styleId="Heading4Char">
    <w:name w:val="Heading 4 Char"/>
    <w:basedOn w:val="DefaultParagraphFont"/>
    <w:link w:val="Heading4"/>
    <w:uiPriority w:val="9"/>
    <w:semiHidden/>
    <w:rsid w:val="00DE52BA"/>
    <w:rPr>
      <w:rFonts w:asciiTheme="minorHAnsi" w:eastAsiaTheme="minorEastAsia" w:hAnsiTheme="minorHAnsi" w:cstheme="minorBidi"/>
      <w:b/>
      <w:bCs/>
      <w:sz w:val="28"/>
      <w:szCs w:val="28"/>
      <w:lang w:val="en-IN"/>
    </w:rPr>
  </w:style>
  <w:style w:type="character" w:customStyle="1" w:styleId="Heading5Char">
    <w:name w:val="Heading 5 Char"/>
    <w:basedOn w:val="DefaultParagraphFont"/>
    <w:link w:val="Heading5"/>
    <w:uiPriority w:val="9"/>
    <w:semiHidden/>
    <w:rsid w:val="00DE52BA"/>
    <w:rPr>
      <w:rFonts w:asciiTheme="minorHAnsi" w:eastAsiaTheme="minorEastAsia" w:hAnsiTheme="minorHAnsi" w:cstheme="minorBidi"/>
      <w:b/>
      <w:bCs/>
      <w:i/>
      <w:iCs/>
      <w:sz w:val="26"/>
      <w:szCs w:val="26"/>
      <w:lang w:val="en-IN"/>
    </w:rPr>
  </w:style>
  <w:style w:type="character" w:customStyle="1" w:styleId="Heading6Char">
    <w:name w:val="Heading 6 Char"/>
    <w:basedOn w:val="DefaultParagraphFont"/>
    <w:link w:val="Heading6"/>
    <w:uiPriority w:val="9"/>
    <w:semiHidden/>
    <w:rsid w:val="00DE52BA"/>
    <w:rPr>
      <w:rFonts w:asciiTheme="minorHAnsi" w:eastAsiaTheme="minorEastAsia" w:hAnsiTheme="minorHAnsi" w:cstheme="minorBidi"/>
      <w:b/>
      <w:bCs/>
      <w:lang w:val="en-IN"/>
    </w:rPr>
  </w:style>
  <w:style w:type="character" w:customStyle="1" w:styleId="Heading7Char">
    <w:name w:val="Heading 7 Char"/>
    <w:basedOn w:val="DefaultParagraphFont"/>
    <w:link w:val="Heading7"/>
    <w:uiPriority w:val="9"/>
    <w:semiHidden/>
    <w:rsid w:val="00DE52BA"/>
    <w:rPr>
      <w:rFonts w:asciiTheme="minorHAnsi" w:eastAsiaTheme="minorEastAsia" w:hAnsiTheme="minorHAnsi" w:cstheme="minorBidi"/>
      <w:sz w:val="24"/>
      <w:szCs w:val="24"/>
      <w:lang w:val="en-IN"/>
    </w:rPr>
  </w:style>
  <w:style w:type="paragraph" w:styleId="PlainText">
    <w:name w:val="Plain Text"/>
    <w:aliases w:val="Plain Text Char Char Char Char Char Char Char Char Char Char Char Char Char Char Char,Plain Text Char Char,Plain Text Char Char Char,Plain Text Char Char Char Char Char Char Char Char Char Char Char Char Char Char Char Char Char"/>
    <w:basedOn w:val="Normal"/>
    <w:link w:val="PlainTextChar"/>
    <w:uiPriority w:val="99"/>
    <w:rsid w:val="009D030C"/>
    <w:rPr>
      <w:rFonts w:ascii="Courier New" w:hAnsi="Courier New"/>
      <w:sz w:val="20"/>
      <w:szCs w:val="20"/>
    </w:rPr>
  </w:style>
  <w:style w:type="character" w:customStyle="1" w:styleId="PlainTextChar">
    <w:name w:val="Plain Text Char"/>
    <w:aliases w:val="Plain Text Char Char Char Char Char Char Char Char Char Char Char Char Char Char Char Char,Plain Text Char Char Char1,Plain Text Char Char Char Char"/>
    <w:basedOn w:val="DefaultParagraphFont"/>
    <w:link w:val="PlainText"/>
    <w:uiPriority w:val="99"/>
    <w:locked/>
    <w:rsid w:val="009D030C"/>
    <w:rPr>
      <w:rFonts w:ascii="Courier New" w:hAnsi="Courier New" w:cs="Times New Roman"/>
      <w:sz w:val="20"/>
      <w:lang w:val="en-IN" w:bidi="ar-SA"/>
    </w:rPr>
  </w:style>
</w:styles>
</file>

<file path=word/webSettings.xml><?xml version="1.0" encoding="utf-8"?>
<w:webSettings xmlns:r="http://schemas.openxmlformats.org/officeDocument/2006/relationships" xmlns:w="http://schemas.openxmlformats.org/wordprocessingml/2006/main">
  <w:divs>
    <w:div w:id="214245727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5</TotalTime>
  <Pages>1</Pages>
  <Words>178</Words>
  <Characters>1020</Characters>
  <Application>Microsoft Office Outlook</Application>
  <DocSecurity>0</DocSecurity>
  <Lines>0</Lines>
  <Paragraphs>0</Paragraphs>
  <ScaleCrop>false</ScaleCrop>
  <Company>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Santosh Nair</dc:creator>
  <cp:keywords/>
  <dc:description/>
  <cp:lastModifiedBy>snm</cp:lastModifiedBy>
  <cp:revision>4</cp:revision>
  <dcterms:created xsi:type="dcterms:W3CDTF">2010-07-10T11:41:00Z</dcterms:created>
  <dcterms:modified xsi:type="dcterms:W3CDTF">2010-07-10T11:51:00Z</dcterms:modified>
</cp:coreProperties>
</file>